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C2F31" w14:textId="4B386B2A" w:rsidR="00C16A6C" w:rsidRPr="002E0A53" w:rsidRDefault="00C16A6C" w:rsidP="00C16A6C">
      <w:pPr>
        <w:rPr>
          <w:b/>
          <w:bCs/>
          <w:u w:val="single"/>
        </w:rPr>
      </w:pPr>
      <w:r w:rsidRPr="002E0A53">
        <w:rPr>
          <w:b/>
          <w:bCs/>
          <w:color w:val="C00000"/>
          <w:u w:val="single"/>
        </w:rPr>
        <w:t>DRAFT</w:t>
      </w:r>
      <w:r w:rsidR="0048644E">
        <w:rPr>
          <w:b/>
          <w:bCs/>
          <w:color w:val="C00000"/>
          <w:u w:val="single"/>
        </w:rPr>
        <w:t>ED BY THE LEGISLATIVE SUB-COMMITTEE OF THE PENNSWOOD VILLAGE ELDERCARE DISCUSSION GROUP (2024)</w:t>
      </w:r>
      <w:r w:rsidR="00D509CE" w:rsidRPr="002E0A53">
        <w:rPr>
          <w:b/>
          <w:bCs/>
          <w:color w:val="C00000"/>
          <w:u w:val="single"/>
        </w:rPr>
        <w:t xml:space="preserve">  </w:t>
      </w:r>
    </w:p>
    <w:p w14:paraId="6BDF167E" w14:textId="374D0729" w:rsidR="00C16A6C" w:rsidRDefault="00C16A6C" w:rsidP="00C16A6C">
      <w:r w:rsidRPr="002A56D9">
        <w:rPr>
          <w:color w:val="FF0000"/>
        </w:rPr>
        <w:t xml:space="preserve">Bill of Rights for </w:t>
      </w:r>
      <w:r w:rsidR="00916F7D">
        <w:rPr>
          <w:color w:val="FF0000"/>
        </w:rPr>
        <w:t xml:space="preserve">PA </w:t>
      </w:r>
      <w:r w:rsidRPr="002A56D9">
        <w:rPr>
          <w:color w:val="FF0000"/>
        </w:rPr>
        <w:t xml:space="preserve">Residents of non-profit and profit CCRCs </w:t>
      </w:r>
      <w:r>
        <w:t xml:space="preserve">(to be an amendment to current PA Law </w:t>
      </w:r>
      <w:proofErr w:type="gramStart"/>
      <w:r>
        <w:t>1984  Act</w:t>
      </w:r>
      <w:proofErr w:type="gramEnd"/>
      <w:r>
        <w:t xml:space="preserve"> 82</w:t>
      </w:r>
      <w:r w:rsidR="006B7B76">
        <w:t xml:space="preserve">; the Continuing Care Provider Registration and Disclosure Act 40 P.S. $$ 3201-3225; and/or Chapter 151, 15 </w:t>
      </w:r>
      <w:proofErr w:type="spellStart"/>
      <w:r w:rsidR="006B7B76">
        <w:t>Pa.B</w:t>
      </w:r>
      <w:proofErr w:type="spellEnd"/>
      <w:r w:rsidR="006B7B76">
        <w:t>. 1051).</w:t>
      </w:r>
    </w:p>
    <w:p w14:paraId="781E322F" w14:textId="206AB491" w:rsidR="00C16A6C" w:rsidRDefault="002A56D9" w:rsidP="00C16A6C">
      <w:r>
        <w:t>……………………………………………………………………………………………………..</w:t>
      </w:r>
    </w:p>
    <w:p w14:paraId="54055216" w14:textId="1614C483" w:rsidR="00C16A6C" w:rsidRDefault="00C16A6C" w:rsidP="00C16A6C">
      <w:r>
        <w:t>It is the policy of the Commonwealth that residents of CCRCs must be given the right to:</w:t>
      </w:r>
    </w:p>
    <w:p w14:paraId="1A26B763" w14:textId="434C6D62" w:rsidR="003E4744" w:rsidRDefault="00C16A6C" w:rsidP="003E4744">
      <w:pPr>
        <w:pStyle w:val="ListParagraph"/>
        <w:numPr>
          <w:ilvl w:val="0"/>
          <w:numId w:val="2"/>
        </w:numPr>
      </w:pPr>
      <w:r>
        <w:t>Establish, organize, fund,</w:t>
      </w:r>
      <w:r w:rsidR="00EA3540">
        <w:t xml:space="preserve"> and</w:t>
      </w:r>
      <w:r>
        <w:t xml:space="preserve"> develop by-laws for, and</w:t>
      </w:r>
      <w:r w:rsidR="00EA3540">
        <w:t xml:space="preserve"> to</w:t>
      </w:r>
      <w:r>
        <w:t xml:space="preserve"> operate a resident</w:t>
      </w:r>
      <w:r w:rsidR="00564CA8">
        <w:t>s’</w:t>
      </w:r>
      <w:r>
        <w:t xml:space="preserve"> association whose purposes include, but are not limited to, representing the interests of the residents to the administration and to </w:t>
      </w:r>
      <w:r w:rsidR="003E4744">
        <w:t>the</w:t>
      </w:r>
      <w:r>
        <w:t xml:space="preserve"> corporate governing board</w:t>
      </w:r>
      <w:r w:rsidR="003E4744">
        <w:t xml:space="preserve"> of the CCRC.</w:t>
      </w:r>
    </w:p>
    <w:p w14:paraId="22173ED9" w14:textId="77777777" w:rsidR="003E4744" w:rsidRDefault="003E4744" w:rsidP="003E4744">
      <w:pPr>
        <w:pStyle w:val="ListParagraph"/>
        <w:ind w:left="1440"/>
      </w:pPr>
    </w:p>
    <w:p w14:paraId="4509A61E" w14:textId="084D8B5E" w:rsidR="00C16A6C" w:rsidRDefault="00C16A6C" w:rsidP="00C16A6C">
      <w:pPr>
        <w:pStyle w:val="ListParagraph"/>
        <w:numPr>
          <w:ilvl w:val="0"/>
          <w:numId w:val="2"/>
        </w:numPr>
      </w:pPr>
      <w:r>
        <w:t>Participate directly in the governance of the residents</w:t>
      </w:r>
      <w:r w:rsidR="00564CA8">
        <w:t>’</w:t>
      </w:r>
      <w:r>
        <w:t xml:space="preserve"> association through communication, discussion, and decision-making in open meetings, through membership in association committees, and through the election</w:t>
      </w:r>
      <w:r w:rsidR="003E4744">
        <w:t xml:space="preserve"> of</w:t>
      </w:r>
      <w:r>
        <w:t xml:space="preserve"> officers and members of the resident</w:t>
      </w:r>
      <w:r w:rsidR="00564CA8">
        <w:t>s’</w:t>
      </w:r>
      <w:r>
        <w:t xml:space="preserve"> association’s own board of directors.</w:t>
      </w:r>
    </w:p>
    <w:p w14:paraId="7A68E418" w14:textId="77777777" w:rsidR="00BB0E3F" w:rsidRDefault="00BB0E3F" w:rsidP="00BB0E3F">
      <w:pPr>
        <w:pStyle w:val="ListParagraph"/>
      </w:pPr>
    </w:p>
    <w:p w14:paraId="0B61C8B8" w14:textId="5245E201" w:rsidR="00BB0E3F" w:rsidRDefault="00BB0E3F" w:rsidP="00C16A6C">
      <w:pPr>
        <w:pStyle w:val="ListParagraph"/>
        <w:numPr>
          <w:ilvl w:val="0"/>
          <w:numId w:val="2"/>
        </w:numPr>
      </w:pPr>
      <w:r>
        <w:t>Freely assemble, with or without the participation of management and staff, as the residents in their judgment deem advisable, to enhance communication and information-sharing among residents and to promote active learning and discussion of issues facing the community.</w:t>
      </w:r>
    </w:p>
    <w:p w14:paraId="415DF18B" w14:textId="77777777" w:rsidR="00BB0E3F" w:rsidRDefault="00BB0E3F" w:rsidP="00BB0E3F">
      <w:pPr>
        <w:pStyle w:val="ListParagraph"/>
      </w:pPr>
    </w:p>
    <w:p w14:paraId="0EA748C4" w14:textId="1359E85F" w:rsidR="00DE3359" w:rsidRDefault="00BB0E3F" w:rsidP="00C16A6C">
      <w:pPr>
        <w:pStyle w:val="ListParagraph"/>
        <w:numPr>
          <w:ilvl w:val="0"/>
          <w:numId w:val="2"/>
        </w:numPr>
      </w:pPr>
      <w:r>
        <w:t>Select, in accordance with the residents</w:t>
      </w:r>
      <w:r w:rsidR="00564CA8">
        <w:t>’</w:t>
      </w:r>
      <w:r>
        <w:t xml:space="preserve"> association’s own by-laws, at least three resident members of the CCRC and recommend to the corporate governing board their appointment who then as full-fledged board members, will have rights and duties commensurate with non-</w:t>
      </w:r>
      <w:r w:rsidR="003E4744">
        <w:t>resident</w:t>
      </w:r>
      <w:r>
        <w:t xml:space="preserve"> members</w:t>
      </w:r>
      <w:r w:rsidR="00EA3540">
        <w:t xml:space="preserve"> of that board. </w:t>
      </w:r>
      <w:r>
        <w:t xml:space="preserve"> CCRC residents have the right to receive regularly scheduled reports from the association-appointed corporate governing board members about the board’s deliberations, actions, and policies.</w:t>
      </w:r>
      <w:r w:rsidR="007C5D2E">
        <w:t xml:space="preserve">  </w:t>
      </w:r>
      <w:r>
        <w:t xml:space="preserve">Residents have a right to a corporate governing board every member of which acknowledges their fiduciary responsibility to the residents.  Residents have the right to see the minutes of the </w:t>
      </w:r>
      <w:r w:rsidR="007C5D2E">
        <w:t xml:space="preserve">corporate </w:t>
      </w:r>
      <w:r>
        <w:t>board’s meetings</w:t>
      </w:r>
      <w:r w:rsidR="007C5D2E">
        <w:t>.  Residents</w:t>
      </w:r>
      <w:r>
        <w:t xml:space="preserve"> </w:t>
      </w:r>
      <w:r w:rsidR="007C5D2E">
        <w:t>shall</w:t>
      </w:r>
      <w:r w:rsidR="00DE3359">
        <w:t xml:space="preserve"> </w:t>
      </w:r>
      <w:r>
        <w:t xml:space="preserve">receive </w:t>
      </w:r>
      <w:r w:rsidR="00DE3359">
        <w:t xml:space="preserve">formal </w:t>
      </w:r>
      <w:r>
        <w:t xml:space="preserve">quarterly </w:t>
      </w:r>
      <w:r w:rsidR="007C5D2E">
        <w:t xml:space="preserve">in-person </w:t>
      </w:r>
      <w:r>
        <w:t>reports from</w:t>
      </w:r>
      <w:r w:rsidR="0055578C">
        <w:t xml:space="preserve"> </w:t>
      </w:r>
      <w:r>
        <w:t>the</w:t>
      </w:r>
      <w:r w:rsidR="00DE3359">
        <w:t xml:space="preserve"> </w:t>
      </w:r>
      <w:r w:rsidR="007C5D2E">
        <w:t xml:space="preserve">governing </w:t>
      </w:r>
      <w:r w:rsidR="00DE3359">
        <w:t>board</w:t>
      </w:r>
      <w:r w:rsidR="0055578C">
        <w:t xml:space="preserve"> </w:t>
      </w:r>
      <w:r w:rsidR="007C5D2E">
        <w:t>for the purpose of free discussion of subjects which may include</w:t>
      </w:r>
      <w:r w:rsidR="00DE3359">
        <w:t xml:space="preserve"> </w:t>
      </w:r>
      <w:r w:rsidR="007C5D2E">
        <w:t>income, expenditures and financial matters as they apply to the facility and proposed changes in policies, programs and services.  Residents shall be entitled to at least seven days’ notice of each quarterly meeting</w:t>
      </w:r>
      <w:r w:rsidR="00EA3540">
        <w:t xml:space="preserve"> and any extraordinary meeting that may be called in the interim.  </w:t>
      </w:r>
      <w:r w:rsidR="007C5D2E">
        <w:t xml:space="preserve">  </w:t>
      </w:r>
      <w:r w:rsidR="00DE3359">
        <w:t xml:space="preserve"> </w:t>
      </w:r>
    </w:p>
    <w:p w14:paraId="429F40AC" w14:textId="77777777" w:rsidR="00DE3359" w:rsidRDefault="00DE3359" w:rsidP="00DE3359">
      <w:pPr>
        <w:pStyle w:val="ListParagraph"/>
      </w:pPr>
    </w:p>
    <w:p w14:paraId="61650EB0" w14:textId="7C0D4CA6" w:rsidR="00DE3359" w:rsidRDefault="00564CA8" w:rsidP="00C16A6C">
      <w:pPr>
        <w:pStyle w:val="ListParagraph"/>
        <w:numPr>
          <w:ilvl w:val="0"/>
          <w:numId w:val="2"/>
        </w:numPr>
      </w:pPr>
      <w:r>
        <w:t>Receive f</w:t>
      </w:r>
      <w:r w:rsidR="00DE3359">
        <w:t xml:space="preserve">ull disclosure of the finances of the corporation, presented at least on an annual basis.  In cases where a community is a member of a consortium of communities, residents have the right to be fully informed of the finances both of their local community and the parent corporation.  CCRC residents have the right to receive periodic written reports from a duly certified actuary affirming that sufficient funds are being set aside for the future likely needs of the population.  Residents have the right to </w:t>
      </w:r>
      <w:r w:rsidR="00DE3359">
        <w:lastRenderedPageBreak/>
        <w:t>be informed well in advance if any sale of the community to another operator or provider comes under consideration.</w:t>
      </w:r>
    </w:p>
    <w:p w14:paraId="7CF155EB" w14:textId="77777777" w:rsidR="00DE3359" w:rsidRDefault="00DE3359" w:rsidP="00DE3359">
      <w:pPr>
        <w:pStyle w:val="ListParagraph"/>
      </w:pPr>
    </w:p>
    <w:p w14:paraId="190AE524" w14:textId="113BB598" w:rsidR="008E1184" w:rsidRDefault="00BB0E3F" w:rsidP="00C16A6C">
      <w:pPr>
        <w:pStyle w:val="ListParagraph"/>
        <w:numPr>
          <w:ilvl w:val="0"/>
          <w:numId w:val="2"/>
        </w:numPr>
      </w:pPr>
      <w:r>
        <w:t xml:space="preserve"> </w:t>
      </w:r>
      <w:r w:rsidR="00DE3359">
        <w:t xml:space="preserve">Be informed at least a month in advance of implementation and have the opportunity to comment </w:t>
      </w:r>
      <w:r w:rsidR="004675D7">
        <w:t xml:space="preserve">to management and to the corporate governing board before </w:t>
      </w:r>
      <w:r w:rsidR="00DE3359">
        <w:t>any changes in fees or charges or the scope of care or services</w:t>
      </w:r>
      <w:r w:rsidR="004675D7">
        <w:t xml:space="preserve"> may be effective, except for changes required by State or Federal assistance programs. </w:t>
      </w:r>
      <w:r w:rsidR="00180CE9">
        <w:t xml:space="preserve"> Residents have a right to hear the criteria upon which management is recommending changes.</w:t>
      </w:r>
      <w:r w:rsidR="004675D7">
        <w:t xml:space="preserve"> </w:t>
      </w:r>
    </w:p>
    <w:p w14:paraId="52055B29" w14:textId="77777777" w:rsidR="008E1184" w:rsidRDefault="008E1184" w:rsidP="008E1184">
      <w:pPr>
        <w:pStyle w:val="ListParagraph"/>
      </w:pPr>
    </w:p>
    <w:p w14:paraId="2A501EBE" w14:textId="2ECEB212" w:rsidR="00180CE9" w:rsidRDefault="00A77D5F" w:rsidP="00C16A6C">
      <w:pPr>
        <w:pStyle w:val="ListParagraph"/>
        <w:numPr>
          <w:ilvl w:val="0"/>
          <w:numId w:val="2"/>
        </w:numPr>
      </w:pPr>
      <w:r>
        <w:t>Request</w:t>
      </w:r>
      <w:r w:rsidR="00564CA8">
        <w:t xml:space="preserve"> a</w:t>
      </w:r>
      <w:r w:rsidR="008E1184">
        <w:t xml:space="preserve"> plain English</w:t>
      </w:r>
      <w:r w:rsidR="00865103">
        <w:t xml:space="preserve"> language</w:t>
      </w:r>
      <w:r w:rsidR="008E1184">
        <w:t xml:space="preserve"> list of those services guaranteed by the contract</w:t>
      </w:r>
      <w:r w:rsidR="00EA3540">
        <w:t xml:space="preserve"> between the resident and C</w:t>
      </w:r>
      <w:r w:rsidR="00507E79">
        <w:t>CRC</w:t>
      </w:r>
      <w:r w:rsidR="008E1184">
        <w:t>, as we</w:t>
      </w:r>
      <w:r w:rsidR="00180CE9">
        <w:t>l</w:t>
      </w:r>
      <w:r w:rsidR="008E1184">
        <w:t>l as a list of those services offered by the CCRC but not guaranteed in the contract (and which therefore may be modified or withdrawn at the discretion of the management or corporate governing board)</w:t>
      </w:r>
      <w:r w:rsidR="00564CA8">
        <w:t xml:space="preserve">.  Such list shall </w:t>
      </w:r>
      <w:r w:rsidR="003E4744">
        <w:t xml:space="preserve">be </w:t>
      </w:r>
      <w:r w:rsidR="008E1184">
        <w:t xml:space="preserve">provided to all prospective residents prior to being asked to sign the contract. </w:t>
      </w:r>
    </w:p>
    <w:p w14:paraId="5EB818F1" w14:textId="77777777" w:rsidR="00180CE9" w:rsidRDefault="00180CE9" w:rsidP="00180CE9">
      <w:pPr>
        <w:pStyle w:val="ListParagraph"/>
      </w:pPr>
    </w:p>
    <w:p w14:paraId="5A3D748D" w14:textId="4550A63A" w:rsidR="003E4744" w:rsidRDefault="00180CE9" w:rsidP="003E4744">
      <w:pPr>
        <w:pStyle w:val="ListParagraph"/>
        <w:numPr>
          <w:ilvl w:val="0"/>
          <w:numId w:val="2"/>
        </w:numPr>
      </w:pPr>
      <w:r>
        <w:t>Be free of discrimination</w:t>
      </w:r>
      <w:r w:rsidR="00127C72">
        <w:t xml:space="preserve"> and disrespect</w:t>
      </w:r>
      <w:r>
        <w:t xml:space="preserve"> in all the benefits of living in </w:t>
      </w:r>
      <w:r w:rsidR="003E4744">
        <w:t>the CCRC</w:t>
      </w:r>
    </w:p>
    <w:p w14:paraId="1CE4970F" w14:textId="2D704529" w:rsidR="00127C72" w:rsidRDefault="00180CE9" w:rsidP="00564CA8">
      <w:pPr>
        <w:pStyle w:val="ListParagraph"/>
        <w:ind w:left="1440"/>
      </w:pPr>
      <w:r>
        <w:t xml:space="preserve"> including all the services and amenities on offer and all </w:t>
      </w:r>
      <w:r w:rsidR="00564CA8">
        <w:t>r</w:t>
      </w:r>
      <w:r>
        <w:t xml:space="preserve">egulations applying to community life regardless of a </w:t>
      </w:r>
      <w:proofErr w:type="gramStart"/>
      <w:r>
        <w:t>resident’s  race</w:t>
      </w:r>
      <w:proofErr w:type="gramEnd"/>
      <w:r>
        <w:t>, color, religious creed, disability, economic status, professional background,  ancestry, sexual orientation, national origin, age or sex, past or present advocacy of issues and policies applying to community life and governance, past or present activism in the polity outside of the retirement community, or past or present service on boards or committees.</w:t>
      </w:r>
      <w:r w:rsidR="008E1184">
        <w:t xml:space="preserve"> </w:t>
      </w:r>
    </w:p>
    <w:p w14:paraId="0883E708" w14:textId="77777777" w:rsidR="00127C72" w:rsidRDefault="00127C72" w:rsidP="00127C72">
      <w:pPr>
        <w:pStyle w:val="ListParagraph"/>
      </w:pPr>
    </w:p>
    <w:p w14:paraId="5FFD7B09" w14:textId="0A34666C" w:rsidR="00127C72" w:rsidRDefault="00127C72" w:rsidP="00C16A6C">
      <w:pPr>
        <w:pStyle w:val="ListParagraph"/>
        <w:numPr>
          <w:ilvl w:val="0"/>
          <w:numId w:val="2"/>
        </w:numPr>
      </w:pPr>
      <w:r>
        <w:t>Raise issues concerning their own well-being, their quality of life, and the sufficiency of their involvement in community life and governance, and to advocate openly for issues of concern to them to be discussed and dealt with by the residents</w:t>
      </w:r>
      <w:r w:rsidR="00564CA8">
        <w:t>’</w:t>
      </w:r>
      <w:r>
        <w:t xml:space="preserve"> association, the administration and the governing board, as appropriate, or to file complaints, grievances or appeals without fear of punishment, intimidation, retaliation or threat of expulsion</w:t>
      </w:r>
    </w:p>
    <w:p w14:paraId="1A65FF8F" w14:textId="77777777" w:rsidR="00127C72" w:rsidRDefault="00127C72" w:rsidP="00127C72">
      <w:pPr>
        <w:pStyle w:val="ListParagraph"/>
      </w:pPr>
    </w:p>
    <w:p w14:paraId="7364BB0D" w14:textId="2B0C9304" w:rsidR="00BB0E3F" w:rsidRDefault="006D5D19" w:rsidP="00C16A6C">
      <w:pPr>
        <w:pStyle w:val="ListParagraph"/>
        <w:numPr>
          <w:ilvl w:val="0"/>
          <w:numId w:val="2"/>
        </w:numPr>
      </w:pPr>
      <w:r>
        <w:t xml:space="preserve">Pursue legal redress against the corporation if residents feel that any of these declared above-mentioned rights have been abridged or abrogated.  </w:t>
      </w:r>
      <w:r w:rsidR="00127C72">
        <w:t xml:space="preserve">   </w:t>
      </w:r>
      <w:r w:rsidR="004675D7">
        <w:t xml:space="preserve"> </w:t>
      </w:r>
      <w:r w:rsidR="00BB0E3F">
        <w:t xml:space="preserve">   </w:t>
      </w:r>
    </w:p>
    <w:sectPr w:rsidR="00BB0E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D3E48"/>
    <w:multiLevelType w:val="hybridMultilevel"/>
    <w:tmpl w:val="C9462BF8"/>
    <w:lvl w:ilvl="0" w:tplc="050AC6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35B55FE"/>
    <w:multiLevelType w:val="hybridMultilevel"/>
    <w:tmpl w:val="D70807B6"/>
    <w:lvl w:ilvl="0" w:tplc="2FE853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38076372">
    <w:abstractNumId w:val="1"/>
  </w:num>
  <w:num w:numId="2" w16cid:durableId="128793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A6C"/>
    <w:rsid w:val="00035C98"/>
    <w:rsid w:val="00127C72"/>
    <w:rsid w:val="00180CE9"/>
    <w:rsid w:val="00203E86"/>
    <w:rsid w:val="00205CF0"/>
    <w:rsid w:val="002A56D9"/>
    <w:rsid w:val="002E0A53"/>
    <w:rsid w:val="003C18EA"/>
    <w:rsid w:val="003E4744"/>
    <w:rsid w:val="004675D7"/>
    <w:rsid w:val="0048644E"/>
    <w:rsid w:val="004A2E66"/>
    <w:rsid w:val="004D0C71"/>
    <w:rsid w:val="00507E79"/>
    <w:rsid w:val="005179FB"/>
    <w:rsid w:val="0055578C"/>
    <w:rsid w:val="00564CA8"/>
    <w:rsid w:val="00635EBF"/>
    <w:rsid w:val="006B7B76"/>
    <w:rsid w:val="006D5D19"/>
    <w:rsid w:val="00772193"/>
    <w:rsid w:val="007C5D2E"/>
    <w:rsid w:val="00865103"/>
    <w:rsid w:val="008E1184"/>
    <w:rsid w:val="009135A0"/>
    <w:rsid w:val="00916F7D"/>
    <w:rsid w:val="00A77D5F"/>
    <w:rsid w:val="00B22258"/>
    <w:rsid w:val="00BB0E3F"/>
    <w:rsid w:val="00C16A6C"/>
    <w:rsid w:val="00D509CE"/>
    <w:rsid w:val="00D74E75"/>
    <w:rsid w:val="00DD64E2"/>
    <w:rsid w:val="00DE22F6"/>
    <w:rsid w:val="00DE3359"/>
    <w:rsid w:val="00E5388E"/>
    <w:rsid w:val="00EA3540"/>
    <w:rsid w:val="00F03940"/>
    <w:rsid w:val="00F95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9C071"/>
  <w15:chartTrackingRefBased/>
  <w15:docId w15:val="{FF6CF80E-0D65-49ED-AB27-BFAE5A0E1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6A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755</Words>
  <Characters>4307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Morrill</dc:creator>
  <cp:keywords/>
  <dc:description/>
  <cp:lastModifiedBy>Nancy Morrill</cp:lastModifiedBy>
  <cp:revision>5</cp:revision>
  <cp:lastPrinted>2024-08-19T18:10:00Z</cp:lastPrinted>
  <dcterms:created xsi:type="dcterms:W3CDTF">2024-09-12T20:05:00Z</dcterms:created>
  <dcterms:modified xsi:type="dcterms:W3CDTF">2025-01-24T22:41:00Z</dcterms:modified>
</cp:coreProperties>
</file>